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F6" w:rsidRDefault="004220F6" w:rsidP="0071408F">
      <w:pPr>
        <w:spacing w:after="0"/>
        <w:rPr>
          <w:rFonts w:ascii="Tahoma" w:hAnsi="Tahoma" w:cs="Tahoma"/>
          <w:sz w:val="32"/>
          <w:szCs w:val="32"/>
        </w:rPr>
      </w:pPr>
      <w:bookmarkStart w:id="0" w:name="_GoBack"/>
      <w:r>
        <w:rPr>
          <w:rFonts w:ascii="Tahoma" w:hAnsi="Tahoma" w:cs="Tahoma"/>
          <w:noProof/>
          <w:sz w:val="32"/>
          <w:szCs w:val="32"/>
        </w:rPr>
        <w:drawing>
          <wp:anchor distT="0" distB="0" distL="114300" distR="114300" simplePos="0" relativeHeight="251659264" behindDoc="0" locked="0" layoutInCell="1" allowOverlap="1" wp14:anchorId="5CD75CC7" wp14:editId="4D0F14D6">
            <wp:simplePos x="0" y="0"/>
            <wp:positionH relativeFrom="column">
              <wp:posOffset>-142875</wp:posOffset>
            </wp:positionH>
            <wp:positionV relativeFrom="paragraph">
              <wp:posOffset>270510</wp:posOffset>
            </wp:positionV>
            <wp:extent cx="1132642"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113" cy="120276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71408F" w:rsidRPr="00457D12" w:rsidRDefault="0071408F" w:rsidP="004A1A9D">
      <w:pPr>
        <w:spacing w:after="0"/>
        <w:jc w:val="center"/>
        <w:rPr>
          <w:rFonts w:ascii="Tahoma" w:hAnsi="Tahoma" w:cs="Tahoma"/>
          <w:sz w:val="28"/>
          <w:szCs w:val="24"/>
        </w:rPr>
      </w:pPr>
      <w:r w:rsidRPr="00457D12">
        <w:rPr>
          <w:rFonts w:ascii="Tahoma" w:hAnsi="Tahoma" w:cs="Tahoma"/>
          <w:sz w:val="28"/>
          <w:szCs w:val="24"/>
        </w:rPr>
        <w:t>Archdiocese of Westminster</w:t>
      </w:r>
    </w:p>
    <w:p w:rsidR="009945D7" w:rsidRPr="00457D12" w:rsidRDefault="004A1A9D" w:rsidP="004A1A9D">
      <w:pPr>
        <w:spacing w:after="0"/>
        <w:jc w:val="center"/>
        <w:rPr>
          <w:rFonts w:ascii="Tahoma" w:hAnsi="Tahoma" w:cs="Tahoma"/>
          <w:b/>
          <w:color w:val="0070C0"/>
          <w:sz w:val="32"/>
          <w:szCs w:val="28"/>
        </w:rPr>
      </w:pPr>
      <w:r w:rsidRPr="00457D12">
        <w:rPr>
          <w:rFonts w:ascii="Tahoma" w:hAnsi="Tahoma" w:cs="Tahoma"/>
          <w:b/>
          <w:color w:val="0070C0"/>
          <w:sz w:val="32"/>
          <w:szCs w:val="28"/>
        </w:rPr>
        <w:t>St Mary’s Catholic Primary School</w:t>
      </w:r>
    </w:p>
    <w:p w:rsidR="0071408F" w:rsidRPr="00457D12" w:rsidRDefault="004A1A9D" w:rsidP="004A1A9D">
      <w:pPr>
        <w:spacing w:after="0"/>
        <w:jc w:val="center"/>
        <w:rPr>
          <w:rFonts w:ascii="Tahoma" w:hAnsi="Tahoma" w:cs="Tahoma"/>
          <w:szCs w:val="20"/>
        </w:rPr>
      </w:pPr>
      <w:proofErr w:type="spellStart"/>
      <w:r w:rsidRPr="00457D12">
        <w:rPr>
          <w:rFonts w:ascii="Tahoma" w:hAnsi="Tahoma" w:cs="Tahoma"/>
          <w:szCs w:val="20"/>
        </w:rPr>
        <w:t>Masbro</w:t>
      </w:r>
      <w:proofErr w:type="spellEnd"/>
      <w:r w:rsidRPr="00457D12">
        <w:rPr>
          <w:rFonts w:ascii="Tahoma" w:hAnsi="Tahoma" w:cs="Tahoma"/>
          <w:szCs w:val="20"/>
        </w:rPr>
        <w:t xml:space="preserve"> Rd, </w:t>
      </w:r>
      <w:r w:rsidR="0071408F" w:rsidRPr="00457D12">
        <w:rPr>
          <w:rFonts w:ascii="Tahoma" w:hAnsi="Tahoma" w:cs="Tahoma"/>
          <w:szCs w:val="20"/>
        </w:rPr>
        <w:t>Brook Green,</w:t>
      </w:r>
    </w:p>
    <w:p w:rsidR="004A1A9D" w:rsidRPr="00457D12" w:rsidRDefault="004A1A9D" w:rsidP="004A1A9D">
      <w:pPr>
        <w:spacing w:after="0"/>
        <w:jc w:val="center"/>
        <w:rPr>
          <w:rFonts w:ascii="Tahoma" w:hAnsi="Tahoma" w:cs="Tahoma"/>
          <w:szCs w:val="20"/>
        </w:rPr>
      </w:pPr>
      <w:r w:rsidRPr="00457D12">
        <w:rPr>
          <w:rFonts w:ascii="Tahoma" w:hAnsi="Tahoma" w:cs="Tahoma"/>
          <w:szCs w:val="20"/>
        </w:rPr>
        <w:t>London, W14 0LT</w:t>
      </w:r>
    </w:p>
    <w:p w:rsidR="0071408F" w:rsidRPr="00457D12" w:rsidRDefault="0071408F" w:rsidP="004A1A9D">
      <w:pPr>
        <w:spacing w:after="0"/>
        <w:jc w:val="center"/>
        <w:rPr>
          <w:rFonts w:ascii="Tahoma" w:hAnsi="Tahoma" w:cs="Tahoma"/>
          <w:szCs w:val="20"/>
        </w:rPr>
      </w:pPr>
      <w:r w:rsidRPr="00457D12">
        <w:rPr>
          <w:rFonts w:ascii="Tahoma" w:hAnsi="Tahoma" w:cs="Tahoma"/>
          <w:szCs w:val="20"/>
        </w:rPr>
        <w:t>Tel: 020 76037717</w:t>
      </w:r>
    </w:p>
    <w:p w:rsidR="0071408F" w:rsidRPr="00457D12" w:rsidRDefault="0071408F" w:rsidP="004A1A9D">
      <w:pPr>
        <w:spacing w:after="0"/>
        <w:jc w:val="center"/>
        <w:rPr>
          <w:rFonts w:ascii="Tahoma" w:hAnsi="Tahoma" w:cs="Tahoma"/>
          <w:szCs w:val="20"/>
        </w:rPr>
      </w:pPr>
      <w:r w:rsidRPr="00457D12">
        <w:rPr>
          <w:rFonts w:ascii="Tahoma" w:hAnsi="Tahoma" w:cs="Tahoma"/>
          <w:szCs w:val="20"/>
        </w:rPr>
        <w:t xml:space="preserve">Email: </w:t>
      </w:r>
      <w:hyperlink r:id="rId6" w:history="1">
        <w:r w:rsidRPr="00457D12">
          <w:rPr>
            <w:rStyle w:val="Hyperlink"/>
            <w:rFonts w:ascii="Tahoma" w:hAnsi="Tahoma" w:cs="Tahoma"/>
            <w:szCs w:val="20"/>
          </w:rPr>
          <w:t>admin@stmarysrc.lbhf.sch.uk</w:t>
        </w:r>
      </w:hyperlink>
    </w:p>
    <w:p w:rsidR="00A772AE" w:rsidRPr="00457D12" w:rsidRDefault="00A772AE" w:rsidP="004A1A9D">
      <w:pPr>
        <w:spacing w:after="0"/>
        <w:jc w:val="center"/>
        <w:rPr>
          <w:rFonts w:ascii="Tahoma" w:hAnsi="Tahoma" w:cs="Tahoma"/>
          <w:szCs w:val="20"/>
        </w:rPr>
      </w:pPr>
      <w:proofErr w:type="spellStart"/>
      <w:r w:rsidRPr="00457D12">
        <w:rPr>
          <w:rFonts w:ascii="Tahoma" w:hAnsi="Tahoma" w:cs="Tahoma"/>
          <w:szCs w:val="20"/>
        </w:rPr>
        <w:t>Head</w:t>
      </w:r>
      <w:r w:rsidR="00457D12" w:rsidRPr="00457D12">
        <w:rPr>
          <w:rFonts w:ascii="Tahoma" w:hAnsi="Tahoma" w:cs="Tahoma"/>
          <w:szCs w:val="20"/>
        </w:rPr>
        <w:t>teacher</w:t>
      </w:r>
      <w:proofErr w:type="spellEnd"/>
      <w:r w:rsidRPr="00457D12">
        <w:rPr>
          <w:rFonts w:ascii="Tahoma" w:hAnsi="Tahoma" w:cs="Tahoma"/>
          <w:szCs w:val="20"/>
        </w:rPr>
        <w:t>:</w:t>
      </w:r>
      <w:r w:rsidR="00457D12" w:rsidRPr="00457D12">
        <w:rPr>
          <w:rFonts w:ascii="Tahoma" w:hAnsi="Tahoma" w:cs="Tahoma"/>
          <w:szCs w:val="20"/>
        </w:rPr>
        <w:t xml:space="preserve"> </w:t>
      </w:r>
      <w:r w:rsidRPr="00457D12">
        <w:rPr>
          <w:rFonts w:ascii="Tahoma" w:hAnsi="Tahoma" w:cs="Tahoma"/>
          <w:szCs w:val="20"/>
        </w:rPr>
        <w:t>Lucy Black</w:t>
      </w:r>
    </w:p>
    <w:p w:rsidR="00457D12" w:rsidRPr="00A772AE" w:rsidRDefault="00457D12" w:rsidP="004A1A9D">
      <w:pPr>
        <w:spacing w:after="0"/>
        <w:jc w:val="center"/>
        <w:rPr>
          <w:rFonts w:ascii="Tahoma" w:hAnsi="Tahoma" w:cs="Tahoma"/>
          <w:sz w:val="20"/>
          <w:szCs w:val="20"/>
        </w:rPr>
      </w:pPr>
    </w:p>
    <w:p w:rsidR="00A772AE" w:rsidRDefault="00457D12" w:rsidP="00457D12">
      <w:pPr>
        <w:pStyle w:val="NoSpacing"/>
        <w:jc w:val="center"/>
        <w:rPr>
          <w:rFonts w:ascii="Tahoma" w:hAnsi="Tahoma" w:cs="Tahoma"/>
          <w:b/>
          <w:sz w:val="32"/>
          <w:szCs w:val="24"/>
        </w:rPr>
      </w:pPr>
      <w:r w:rsidRPr="00457D12">
        <w:rPr>
          <w:rFonts w:ascii="Tahoma" w:hAnsi="Tahoma" w:cs="Tahoma"/>
          <w:b/>
          <w:sz w:val="32"/>
          <w:szCs w:val="24"/>
        </w:rPr>
        <w:t>CLASS TEACHER</w:t>
      </w:r>
    </w:p>
    <w:p w:rsidR="00457D12" w:rsidRDefault="00457D12" w:rsidP="00457D12">
      <w:pPr>
        <w:pStyle w:val="NoSpacing"/>
        <w:jc w:val="center"/>
        <w:rPr>
          <w:rFonts w:ascii="Tahoma" w:hAnsi="Tahoma" w:cs="Tahoma"/>
          <w:sz w:val="24"/>
          <w:szCs w:val="24"/>
        </w:rPr>
      </w:pPr>
      <w:r w:rsidRPr="00457D12">
        <w:rPr>
          <w:rFonts w:ascii="Tahoma" w:hAnsi="Tahoma" w:cs="Tahoma"/>
          <w:sz w:val="24"/>
          <w:szCs w:val="24"/>
        </w:rPr>
        <w:t>M1 – M3</w:t>
      </w:r>
    </w:p>
    <w:p w:rsidR="00457D12" w:rsidRPr="00457D12" w:rsidRDefault="00457D12" w:rsidP="00457D12">
      <w:pPr>
        <w:pStyle w:val="NoSpacing"/>
        <w:jc w:val="center"/>
        <w:rPr>
          <w:rFonts w:ascii="Tahoma" w:hAnsi="Tahoma" w:cs="Tahoma"/>
          <w:sz w:val="24"/>
          <w:szCs w:val="24"/>
        </w:rPr>
      </w:pPr>
      <w:r>
        <w:rPr>
          <w:rFonts w:ascii="Tahoma" w:hAnsi="Tahoma" w:cs="Tahoma"/>
          <w:sz w:val="24"/>
          <w:szCs w:val="24"/>
        </w:rPr>
        <w:t>To start in September 2025</w:t>
      </w:r>
    </w:p>
    <w:p w:rsidR="00A772AE" w:rsidRPr="00A772AE" w:rsidRDefault="00A772AE" w:rsidP="00A772AE">
      <w:pPr>
        <w:pStyle w:val="NoSpacing"/>
        <w:rPr>
          <w:rFonts w:ascii="Tahoma" w:hAnsi="Tahoma" w:cs="Tahoma"/>
          <w:sz w:val="20"/>
        </w:rPr>
      </w:pPr>
    </w:p>
    <w:p w:rsidR="00A772AE" w:rsidRPr="001D6E74" w:rsidRDefault="00A772AE" w:rsidP="00A772AE">
      <w:pPr>
        <w:pStyle w:val="NoSpacing"/>
        <w:rPr>
          <w:rStyle w:val="Strong"/>
          <w:rFonts w:ascii="Tahoma" w:hAnsi="Tahoma" w:cs="Tahoma"/>
          <w:color w:val="2B2B2B"/>
        </w:rPr>
      </w:pPr>
    </w:p>
    <w:p w:rsidR="00A772AE" w:rsidRPr="00EF3956" w:rsidRDefault="00A772AE" w:rsidP="00A772AE">
      <w:pPr>
        <w:pStyle w:val="NoSpacing"/>
        <w:rPr>
          <w:rFonts w:ascii="Tahoma" w:hAnsi="Tahoma" w:cs="Tahoma"/>
          <w:b/>
          <w:u w:val="single"/>
        </w:rPr>
      </w:pPr>
    </w:p>
    <w:p w:rsidR="00A772AE" w:rsidRPr="00EF3956" w:rsidRDefault="00A772AE" w:rsidP="00A772AE">
      <w:pPr>
        <w:pStyle w:val="NoSpacing"/>
        <w:rPr>
          <w:rFonts w:ascii="Tahoma" w:hAnsi="Tahoma" w:cs="Tahoma"/>
        </w:rPr>
      </w:pPr>
      <w:r w:rsidRPr="00EF3956">
        <w:rPr>
          <w:rFonts w:ascii="Tahoma" w:hAnsi="Tahoma" w:cs="Tahoma"/>
        </w:rPr>
        <w:t>The Governors of this happy and successful school wish to appoint a</w:t>
      </w:r>
      <w:r w:rsidR="00CE7C20">
        <w:rPr>
          <w:rFonts w:ascii="Tahoma" w:hAnsi="Tahoma" w:cs="Tahoma"/>
        </w:rPr>
        <w:t>n experienced,</w:t>
      </w:r>
      <w:r w:rsidRPr="00EF3956">
        <w:rPr>
          <w:rFonts w:ascii="Tahoma" w:hAnsi="Tahoma" w:cs="Tahoma"/>
        </w:rPr>
        <w:t xml:space="preserve"> highly motivated and enthusiastic teacher to join a very dedicated, friendly and supportive team. </w:t>
      </w:r>
    </w:p>
    <w:p w:rsidR="00A772AE" w:rsidRPr="00EF3956" w:rsidRDefault="00A772AE" w:rsidP="00A772AE">
      <w:pPr>
        <w:pStyle w:val="NoSpacing"/>
        <w:rPr>
          <w:rFonts w:ascii="Tahoma" w:hAnsi="Tahoma" w:cs="Tahoma"/>
        </w:rPr>
      </w:pPr>
    </w:p>
    <w:p w:rsidR="00A772AE" w:rsidRPr="00EF3956" w:rsidRDefault="00A772AE" w:rsidP="00A772AE">
      <w:pPr>
        <w:pStyle w:val="NoSpacing"/>
        <w:rPr>
          <w:rFonts w:ascii="Tahoma" w:hAnsi="Tahoma" w:cs="Tahoma"/>
          <w:b/>
        </w:rPr>
      </w:pPr>
      <w:r w:rsidRPr="00EF3956">
        <w:rPr>
          <w:rFonts w:ascii="Tahoma" w:hAnsi="Tahoma" w:cs="Tahoma"/>
          <w:b/>
        </w:rPr>
        <w:t>The Successful candidate will:</w:t>
      </w:r>
    </w:p>
    <w:p w:rsidR="00A772AE" w:rsidRPr="00EF3956" w:rsidRDefault="00A772AE" w:rsidP="00A772AE">
      <w:pPr>
        <w:pStyle w:val="NoSpacing"/>
        <w:numPr>
          <w:ilvl w:val="0"/>
          <w:numId w:val="5"/>
        </w:numPr>
        <w:rPr>
          <w:rFonts w:ascii="Tahoma" w:hAnsi="Tahoma" w:cs="Tahoma"/>
          <w:b/>
        </w:rPr>
      </w:pPr>
      <w:r w:rsidRPr="00EF3956">
        <w:rPr>
          <w:rFonts w:ascii="Tahoma" w:hAnsi="Tahoma" w:cs="Tahoma"/>
        </w:rPr>
        <w:t>Be committed to our Catholic ethos</w:t>
      </w:r>
    </w:p>
    <w:p w:rsidR="00A772AE" w:rsidRPr="00EF3956" w:rsidRDefault="00A772AE" w:rsidP="00A772AE">
      <w:pPr>
        <w:pStyle w:val="NoSpacing"/>
        <w:numPr>
          <w:ilvl w:val="0"/>
          <w:numId w:val="5"/>
        </w:numPr>
        <w:rPr>
          <w:rFonts w:ascii="Tahoma" w:hAnsi="Tahoma" w:cs="Tahoma"/>
          <w:b/>
        </w:rPr>
      </w:pPr>
      <w:r w:rsidRPr="00EF3956">
        <w:rPr>
          <w:rFonts w:ascii="Tahoma" w:hAnsi="Tahoma" w:cs="Tahoma"/>
        </w:rPr>
        <w:t>Have high expectations of achievement and behaviour</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Is a talented, dedicated and highly motivated teacher;</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can demonstrate teaching at an excellent standard to gain the best outcomes;</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Is a positive team player with a good sense of humour;</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is committed to raising attainment and accelerating progress;</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has secure and effective practice in early reading and writing;</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is creative and passionate about engaging and enthusing children to learn;</w:t>
      </w:r>
    </w:p>
    <w:p w:rsidR="00A772AE" w:rsidRPr="00EF3956" w:rsidRDefault="00A772AE" w:rsidP="00A772AE">
      <w:pPr>
        <w:pStyle w:val="NoSpacing"/>
        <w:numPr>
          <w:ilvl w:val="0"/>
          <w:numId w:val="5"/>
        </w:numPr>
        <w:rPr>
          <w:rFonts w:ascii="Tahoma" w:hAnsi="Tahoma" w:cs="Tahoma"/>
        </w:rPr>
      </w:pPr>
      <w:r w:rsidRPr="00EF3956">
        <w:rPr>
          <w:rFonts w:ascii="Tahoma" w:hAnsi="Tahoma" w:cs="Tahoma"/>
        </w:rPr>
        <w:t>has a can- do attitude that impacts on the quality of education, pupils’ outcomes and the life of the school as a whole</w:t>
      </w:r>
    </w:p>
    <w:p w:rsidR="00A772AE" w:rsidRPr="00EF3956" w:rsidRDefault="00A772AE" w:rsidP="00A772AE">
      <w:pPr>
        <w:pStyle w:val="NoSpacing"/>
        <w:numPr>
          <w:ilvl w:val="0"/>
          <w:numId w:val="5"/>
        </w:numPr>
        <w:rPr>
          <w:rFonts w:ascii="Tahoma" w:hAnsi="Tahoma" w:cs="Tahoma"/>
          <w:b/>
        </w:rPr>
      </w:pPr>
      <w:r w:rsidRPr="00EF3956">
        <w:rPr>
          <w:rFonts w:ascii="Tahoma" w:hAnsi="Tahoma" w:cs="Tahoma"/>
        </w:rPr>
        <w:t>Have excellent interpersonal skills and the ability to work as part of a dedicated team</w:t>
      </w:r>
    </w:p>
    <w:p w:rsidR="00A772AE" w:rsidRPr="00EF3956" w:rsidRDefault="00A772AE" w:rsidP="00A772AE">
      <w:pPr>
        <w:pStyle w:val="NoSpacing"/>
        <w:rPr>
          <w:rFonts w:ascii="Tahoma" w:hAnsi="Tahoma" w:cs="Tahoma"/>
          <w:b/>
        </w:rPr>
      </w:pPr>
    </w:p>
    <w:p w:rsidR="00A772AE" w:rsidRPr="00EF3956" w:rsidRDefault="00A772AE" w:rsidP="00A772AE">
      <w:pPr>
        <w:pStyle w:val="NoSpacing"/>
        <w:rPr>
          <w:rFonts w:ascii="Tahoma" w:hAnsi="Tahoma" w:cs="Tahoma"/>
          <w:b/>
        </w:rPr>
      </w:pPr>
      <w:r w:rsidRPr="00EF3956">
        <w:rPr>
          <w:rFonts w:ascii="Tahoma" w:hAnsi="Tahoma" w:cs="Tahoma"/>
          <w:b/>
        </w:rPr>
        <w:t>We can offer you:</w:t>
      </w:r>
    </w:p>
    <w:p w:rsidR="00A772AE" w:rsidRPr="00EF3956" w:rsidRDefault="00A772AE" w:rsidP="00A772AE">
      <w:pPr>
        <w:pStyle w:val="NoSpacing"/>
        <w:numPr>
          <w:ilvl w:val="0"/>
          <w:numId w:val="6"/>
        </w:numPr>
        <w:rPr>
          <w:rFonts w:ascii="Tahoma" w:hAnsi="Tahoma" w:cs="Tahoma"/>
          <w:b/>
        </w:rPr>
      </w:pPr>
      <w:r w:rsidRPr="00EF3956">
        <w:rPr>
          <w:rFonts w:ascii="Tahoma" w:hAnsi="Tahoma" w:cs="Tahoma"/>
        </w:rPr>
        <w:t>Pupils with excellent behaviour for learning,  who are motivated and excited by their learning</w:t>
      </w:r>
    </w:p>
    <w:p w:rsidR="00A772AE" w:rsidRPr="00EF3956" w:rsidRDefault="00A772AE" w:rsidP="00A772AE">
      <w:pPr>
        <w:pStyle w:val="NoSpacing"/>
        <w:numPr>
          <w:ilvl w:val="0"/>
          <w:numId w:val="6"/>
        </w:numPr>
        <w:rPr>
          <w:rFonts w:ascii="Tahoma" w:hAnsi="Tahoma" w:cs="Tahoma"/>
          <w:b/>
        </w:rPr>
      </w:pPr>
      <w:r w:rsidRPr="00EF3956">
        <w:rPr>
          <w:rFonts w:ascii="Tahoma" w:hAnsi="Tahoma" w:cs="Tahoma"/>
        </w:rPr>
        <w:t>Experienced, supportive staff who are passionate about children’s learning and are committed to a spirit of collaboration.</w:t>
      </w:r>
    </w:p>
    <w:p w:rsidR="00A772AE" w:rsidRPr="00EF3956" w:rsidRDefault="00A772AE" w:rsidP="00A772AE">
      <w:pPr>
        <w:pStyle w:val="NoSpacing"/>
        <w:numPr>
          <w:ilvl w:val="0"/>
          <w:numId w:val="6"/>
        </w:numPr>
        <w:rPr>
          <w:rFonts w:ascii="Tahoma" w:hAnsi="Tahoma" w:cs="Tahoma"/>
          <w:b/>
        </w:rPr>
      </w:pPr>
      <w:r w:rsidRPr="00EF3956">
        <w:rPr>
          <w:rFonts w:ascii="Tahoma" w:hAnsi="Tahoma" w:cs="Tahoma"/>
        </w:rPr>
        <w:t>A supportive family atmosphere which promotes our strong Catholic ethos</w:t>
      </w:r>
    </w:p>
    <w:p w:rsidR="00A772AE" w:rsidRPr="00EF3956" w:rsidRDefault="00A772AE" w:rsidP="00A772AE">
      <w:pPr>
        <w:pStyle w:val="NoSpacing"/>
        <w:numPr>
          <w:ilvl w:val="0"/>
          <w:numId w:val="6"/>
        </w:numPr>
        <w:rPr>
          <w:rFonts w:ascii="Tahoma" w:hAnsi="Tahoma" w:cs="Tahoma"/>
          <w:b/>
        </w:rPr>
      </w:pPr>
      <w:r w:rsidRPr="00EF3956">
        <w:rPr>
          <w:rFonts w:ascii="Tahoma" w:hAnsi="Tahoma" w:cs="Tahoma"/>
        </w:rPr>
        <w:t>Very supportive governors and parents</w:t>
      </w:r>
    </w:p>
    <w:p w:rsidR="00A772AE" w:rsidRPr="00EF3956" w:rsidRDefault="00A772AE" w:rsidP="00A772AE">
      <w:pPr>
        <w:pStyle w:val="NoSpacing"/>
        <w:numPr>
          <w:ilvl w:val="0"/>
          <w:numId w:val="6"/>
        </w:numPr>
        <w:rPr>
          <w:rFonts w:ascii="Tahoma" w:hAnsi="Tahoma" w:cs="Tahoma"/>
          <w:b/>
        </w:rPr>
      </w:pPr>
      <w:r w:rsidRPr="00EF3956">
        <w:rPr>
          <w:rFonts w:ascii="Tahoma" w:hAnsi="Tahoma" w:cs="Tahoma"/>
        </w:rPr>
        <w:t>Excellent opportunities for CPD</w:t>
      </w:r>
    </w:p>
    <w:p w:rsidR="00A772AE" w:rsidRPr="00EF3956" w:rsidRDefault="00A772AE" w:rsidP="00A772AE">
      <w:pPr>
        <w:pStyle w:val="NoSpacing"/>
        <w:rPr>
          <w:rFonts w:ascii="Tahoma" w:hAnsi="Tahoma" w:cs="Tahoma"/>
          <w:b/>
        </w:rPr>
      </w:pPr>
    </w:p>
    <w:p w:rsidR="00A772AE" w:rsidRPr="00EF3956" w:rsidRDefault="00A772AE" w:rsidP="00A772AE">
      <w:pPr>
        <w:spacing w:after="0"/>
        <w:rPr>
          <w:rFonts w:ascii="Tahoma" w:hAnsi="Tahoma" w:cs="Tahoma"/>
        </w:rPr>
      </w:pPr>
      <w:r w:rsidRPr="00EF3956">
        <w:rPr>
          <w:rFonts w:ascii="Tahoma" w:hAnsi="Tahoma" w:cs="Tahoma"/>
        </w:rPr>
        <w:t xml:space="preserve">Visits to the school are encouraged by appointment. To arrange a visit or to obtain an application pack, please contact the school office on 020 76037717 or email </w:t>
      </w:r>
      <w:hyperlink r:id="rId7" w:history="1">
        <w:r w:rsidR="00457D12" w:rsidRPr="00A218D3">
          <w:rPr>
            <w:rStyle w:val="Hyperlink"/>
            <w:rFonts w:ascii="Tahoma" w:hAnsi="Tahoma" w:cs="Tahoma"/>
          </w:rPr>
          <w:t>sbm@stmarysrc.lbhf.sch.uk</w:t>
        </w:r>
      </w:hyperlink>
      <w:r w:rsidR="00457D12">
        <w:rPr>
          <w:rFonts w:ascii="Tahoma" w:hAnsi="Tahoma" w:cs="Tahoma"/>
        </w:rPr>
        <w:t xml:space="preserve"> </w:t>
      </w:r>
      <w:r w:rsidR="00457D12">
        <w:rPr>
          <w:rStyle w:val="Hyperlink"/>
          <w:rFonts w:ascii="Tahoma" w:hAnsi="Tahoma" w:cs="Tahoma"/>
        </w:rPr>
        <w:t xml:space="preserve"> </w:t>
      </w:r>
    </w:p>
    <w:p w:rsidR="00A772AE" w:rsidRPr="00EF3956" w:rsidRDefault="00A772AE" w:rsidP="00A772AE">
      <w:pPr>
        <w:pStyle w:val="NoSpacing"/>
        <w:rPr>
          <w:rFonts w:ascii="Tahoma" w:hAnsi="Tahoma" w:cs="Tahoma"/>
        </w:rPr>
      </w:pPr>
    </w:p>
    <w:p w:rsidR="00A772AE" w:rsidRPr="00457D12" w:rsidRDefault="00A772AE" w:rsidP="00A772AE">
      <w:pPr>
        <w:pStyle w:val="NoSpacing"/>
        <w:rPr>
          <w:rFonts w:ascii="Tahoma" w:hAnsi="Tahoma" w:cs="Tahoma"/>
        </w:rPr>
      </w:pPr>
      <w:r w:rsidRPr="00457D12">
        <w:rPr>
          <w:rFonts w:ascii="Tahoma" w:hAnsi="Tahoma" w:cs="Tahoma"/>
        </w:rPr>
        <w:t>St Mary’s Primary School is committed to safeguarding and promoting the welfare of children and young people and our staff share this commitment. An enhanced DBS disclosure is required for successful appointees in accordance with Safeguarding Children and Safer Recruitment in Educational legislation.</w:t>
      </w:r>
    </w:p>
    <w:p w:rsidR="00457D12" w:rsidRDefault="00457D12" w:rsidP="00A772AE">
      <w:pPr>
        <w:pStyle w:val="NoSpacing"/>
        <w:rPr>
          <w:rFonts w:ascii="Tahoma" w:hAnsi="Tahoma" w:cs="Tahoma"/>
          <w:b/>
        </w:rPr>
      </w:pPr>
    </w:p>
    <w:p w:rsidR="00457D12" w:rsidRPr="00457D12" w:rsidRDefault="00457D12" w:rsidP="00457D12">
      <w:pPr>
        <w:spacing w:after="0"/>
        <w:rPr>
          <w:rFonts w:ascii="Tahoma" w:hAnsi="Tahoma" w:cs="Tahoma"/>
          <w:b/>
        </w:rPr>
      </w:pPr>
      <w:r w:rsidRPr="00457D12">
        <w:rPr>
          <w:rFonts w:ascii="Tahoma" w:hAnsi="Tahoma" w:cs="Tahoma"/>
          <w:b/>
        </w:rPr>
        <w:t>Closing date for applications: Monday 23</w:t>
      </w:r>
      <w:r w:rsidRPr="00457D12">
        <w:rPr>
          <w:rFonts w:ascii="Tahoma" w:hAnsi="Tahoma" w:cs="Tahoma"/>
          <w:b/>
          <w:vertAlign w:val="superscript"/>
        </w:rPr>
        <w:t>rd</w:t>
      </w:r>
      <w:r w:rsidRPr="00457D12">
        <w:rPr>
          <w:rFonts w:ascii="Tahoma" w:hAnsi="Tahoma" w:cs="Tahoma"/>
          <w:b/>
        </w:rPr>
        <w:t xml:space="preserve"> June 2025 9am</w:t>
      </w:r>
    </w:p>
    <w:p w:rsidR="00457D12" w:rsidRPr="00457D12" w:rsidRDefault="00457D12" w:rsidP="00457D12">
      <w:pPr>
        <w:spacing w:after="0"/>
        <w:rPr>
          <w:rFonts w:ascii="Tahoma" w:hAnsi="Tahoma" w:cs="Tahoma"/>
          <w:b/>
        </w:rPr>
      </w:pPr>
      <w:r w:rsidRPr="00457D12">
        <w:rPr>
          <w:rFonts w:ascii="Tahoma" w:hAnsi="Tahoma" w:cs="Tahoma"/>
          <w:b/>
        </w:rPr>
        <w:t>Interviews: Thursday 26</w:t>
      </w:r>
      <w:r w:rsidRPr="00457D12">
        <w:rPr>
          <w:rFonts w:ascii="Tahoma" w:hAnsi="Tahoma" w:cs="Tahoma"/>
          <w:b/>
          <w:vertAlign w:val="superscript"/>
        </w:rPr>
        <w:t>th</w:t>
      </w:r>
      <w:r w:rsidRPr="00457D12">
        <w:rPr>
          <w:rFonts w:ascii="Tahoma" w:hAnsi="Tahoma" w:cs="Tahoma"/>
          <w:b/>
        </w:rPr>
        <w:t xml:space="preserve"> June 2025</w:t>
      </w:r>
    </w:p>
    <w:p w:rsidR="0071408F" w:rsidRDefault="0071408F" w:rsidP="0071408F">
      <w:pPr>
        <w:spacing w:after="0"/>
        <w:rPr>
          <w:rFonts w:ascii="Tahoma" w:hAnsi="Tahoma" w:cs="Tahoma"/>
          <w:sz w:val="32"/>
          <w:szCs w:val="32"/>
        </w:rPr>
      </w:pPr>
    </w:p>
    <w:p w:rsidR="004A1A9D" w:rsidRDefault="004A1A9D" w:rsidP="004A1A9D">
      <w:pPr>
        <w:spacing w:after="0"/>
        <w:jc w:val="center"/>
        <w:rPr>
          <w:rFonts w:ascii="Tahoma" w:hAnsi="Tahoma" w:cs="Tahoma"/>
          <w:sz w:val="24"/>
          <w:szCs w:val="24"/>
        </w:rPr>
      </w:pPr>
    </w:p>
    <w:sectPr w:rsidR="004A1A9D" w:rsidSect="00A9007D">
      <w:pgSz w:w="11906" w:h="16838"/>
      <w:pgMar w:top="624" w:right="1440" w:bottom="624" w:left="1440"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3F12"/>
    <w:multiLevelType w:val="hybridMultilevel"/>
    <w:tmpl w:val="8F08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096C"/>
    <w:multiLevelType w:val="hybridMultilevel"/>
    <w:tmpl w:val="07E2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96D3F"/>
    <w:multiLevelType w:val="hybridMultilevel"/>
    <w:tmpl w:val="9D68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691339"/>
    <w:multiLevelType w:val="hybridMultilevel"/>
    <w:tmpl w:val="3BBE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B0A14"/>
    <w:multiLevelType w:val="hybridMultilevel"/>
    <w:tmpl w:val="AAD8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69688E"/>
    <w:multiLevelType w:val="hybridMultilevel"/>
    <w:tmpl w:val="DA40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9D"/>
    <w:rsid w:val="00107AA4"/>
    <w:rsid w:val="001C7BC7"/>
    <w:rsid w:val="001D6E74"/>
    <w:rsid w:val="003238DF"/>
    <w:rsid w:val="0038052F"/>
    <w:rsid w:val="003A612D"/>
    <w:rsid w:val="003D6A38"/>
    <w:rsid w:val="003F75D9"/>
    <w:rsid w:val="00411DFB"/>
    <w:rsid w:val="004220F6"/>
    <w:rsid w:val="00457D12"/>
    <w:rsid w:val="004A1A9D"/>
    <w:rsid w:val="004A46A6"/>
    <w:rsid w:val="005D1AD7"/>
    <w:rsid w:val="0071408F"/>
    <w:rsid w:val="00730A75"/>
    <w:rsid w:val="007A7C62"/>
    <w:rsid w:val="0097103D"/>
    <w:rsid w:val="009945D7"/>
    <w:rsid w:val="00A772AE"/>
    <w:rsid w:val="00A9007D"/>
    <w:rsid w:val="00AA5F30"/>
    <w:rsid w:val="00B57099"/>
    <w:rsid w:val="00CC5B89"/>
    <w:rsid w:val="00CE7C20"/>
    <w:rsid w:val="00DC2558"/>
    <w:rsid w:val="00DD4905"/>
    <w:rsid w:val="00ED3885"/>
    <w:rsid w:val="00EE6834"/>
    <w:rsid w:val="00EF3956"/>
    <w:rsid w:val="00F56B6A"/>
    <w:rsid w:val="00FF0790"/>
    <w:rsid w:val="00FF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D6EC"/>
  <w15:docId w15:val="{C4A7E7A5-AF62-4D41-93C4-AF5AD37D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7D"/>
    <w:pPr>
      <w:ind w:left="720"/>
      <w:contextualSpacing/>
    </w:pPr>
  </w:style>
  <w:style w:type="character" w:styleId="Hyperlink">
    <w:name w:val="Hyperlink"/>
    <w:basedOn w:val="DefaultParagraphFont"/>
    <w:uiPriority w:val="99"/>
    <w:unhideWhenUsed/>
    <w:rsid w:val="00A9007D"/>
    <w:rPr>
      <w:color w:val="0000FF" w:themeColor="hyperlink"/>
      <w:u w:val="single"/>
    </w:rPr>
  </w:style>
  <w:style w:type="paragraph" w:styleId="NormalWeb">
    <w:name w:val="Normal (Web)"/>
    <w:basedOn w:val="Normal"/>
    <w:uiPriority w:val="99"/>
    <w:semiHidden/>
    <w:unhideWhenUsed/>
    <w:rsid w:val="007A7C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0F6"/>
    <w:rPr>
      <w:b/>
      <w:bCs/>
    </w:rPr>
  </w:style>
  <w:style w:type="character" w:customStyle="1" w:styleId="apple-converted-space">
    <w:name w:val="apple-converted-space"/>
    <w:basedOn w:val="DefaultParagraphFont"/>
    <w:rsid w:val="004220F6"/>
  </w:style>
  <w:style w:type="paragraph" w:styleId="BalloonText">
    <w:name w:val="Balloon Text"/>
    <w:basedOn w:val="Normal"/>
    <w:link w:val="BalloonTextChar"/>
    <w:uiPriority w:val="99"/>
    <w:semiHidden/>
    <w:unhideWhenUsed/>
    <w:rsid w:val="00714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08F"/>
    <w:rPr>
      <w:rFonts w:ascii="Tahoma" w:hAnsi="Tahoma" w:cs="Tahoma"/>
      <w:sz w:val="16"/>
      <w:szCs w:val="16"/>
    </w:rPr>
  </w:style>
  <w:style w:type="paragraph" w:styleId="NoSpacing">
    <w:name w:val="No Spacing"/>
    <w:uiPriority w:val="1"/>
    <w:qFormat/>
    <w:rsid w:val="00A772A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2048">
      <w:bodyDiv w:val="1"/>
      <w:marLeft w:val="0"/>
      <w:marRight w:val="0"/>
      <w:marTop w:val="0"/>
      <w:marBottom w:val="0"/>
      <w:divBdr>
        <w:top w:val="none" w:sz="0" w:space="0" w:color="auto"/>
        <w:left w:val="none" w:sz="0" w:space="0" w:color="auto"/>
        <w:bottom w:val="none" w:sz="0" w:space="0" w:color="auto"/>
        <w:right w:val="none" w:sz="0" w:space="0" w:color="auto"/>
      </w:divBdr>
    </w:div>
    <w:div w:id="19919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m@stmarysrc.lbhf.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marysrc.lbhf.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dc:creator>
  <cp:lastModifiedBy>Caiya Bissessar</cp:lastModifiedBy>
  <cp:revision>2</cp:revision>
  <dcterms:created xsi:type="dcterms:W3CDTF">2025-06-09T12:30:00Z</dcterms:created>
  <dcterms:modified xsi:type="dcterms:W3CDTF">2025-06-09T12:30:00Z</dcterms:modified>
</cp:coreProperties>
</file>